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874" w:rsidRDefault="00A06874" w:rsidP="00A76450">
      <w:pPr>
        <w:spacing w:line="480" w:lineRule="auto"/>
        <w:ind w:firstLine="720"/>
        <w:jc w:val="both"/>
        <w:rPr>
          <w:rFonts w:ascii="Times New Roman" w:hAnsi="Times New Roman" w:cs="Times New Roman"/>
          <w:sz w:val="24"/>
        </w:rPr>
      </w:pPr>
    </w:p>
    <w:p w:rsidR="0082436E" w:rsidRDefault="0082436E" w:rsidP="00A76450">
      <w:pPr>
        <w:spacing w:line="480" w:lineRule="auto"/>
        <w:ind w:firstLine="720"/>
        <w:jc w:val="both"/>
        <w:rPr>
          <w:rFonts w:ascii="Times New Roman" w:hAnsi="Times New Roman" w:cs="Times New Roman"/>
          <w:sz w:val="24"/>
        </w:rPr>
      </w:pPr>
    </w:p>
    <w:p w:rsidR="0082436E" w:rsidRDefault="0082436E" w:rsidP="00A76450">
      <w:pPr>
        <w:spacing w:line="480" w:lineRule="auto"/>
        <w:ind w:firstLine="720"/>
        <w:jc w:val="both"/>
        <w:rPr>
          <w:rFonts w:ascii="Times New Roman" w:hAnsi="Times New Roman" w:cs="Times New Roman"/>
          <w:sz w:val="24"/>
        </w:rPr>
      </w:pPr>
    </w:p>
    <w:p w:rsidR="0082436E" w:rsidRDefault="0082436E" w:rsidP="00A76450">
      <w:pPr>
        <w:spacing w:line="480" w:lineRule="auto"/>
        <w:ind w:firstLine="720"/>
        <w:jc w:val="both"/>
        <w:rPr>
          <w:rFonts w:ascii="Times New Roman" w:hAnsi="Times New Roman" w:cs="Times New Roman"/>
          <w:sz w:val="24"/>
        </w:rPr>
      </w:pPr>
    </w:p>
    <w:p w:rsidR="0082436E" w:rsidRDefault="0082436E" w:rsidP="00A76450">
      <w:pPr>
        <w:spacing w:line="480" w:lineRule="auto"/>
        <w:ind w:firstLine="720"/>
        <w:jc w:val="both"/>
        <w:rPr>
          <w:rFonts w:ascii="Times New Roman" w:hAnsi="Times New Roman" w:cs="Times New Roman"/>
          <w:sz w:val="24"/>
        </w:rPr>
      </w:pPr>
    </w:p>
    <w:p w:rsidR="0082436E" w:rsidRDefault="0082436E" w:rsidP="00A76450">
      <w:pPr>
        <w:spacing w:line="480" w:lineRule="auto"/>
        <w:ind w:firstLine="720"/>
        <w:jc w:val="both"/>
        <w:rPr>
          <w:rFonts w:ascii="Times New Roman" w:hAnsi="Times New Roman" w:cs="Times New Roman"/>
          <w:sz w:val="24"/>
        </w:rPr>
      </w:pPr>
    </w:p>
    <w:p w:rsidR="0082436E" w:rsidRDefault="002E758B" w:rsidP="0082436E">
      <w:pPr>
        <w:spacing w:line="480" w:lineRule="auto"/>
        <w:ind w:firstLine="720"/>
        <w:jc w:val="center"/>
        <w:rPr>
          <w:rFonts w:ascii="Times New Roman" w:hAnsi="Times New Roman" w:cs="Times New Roman"/>
          <w:sz w:val="24"/>
        </w:rPr>
      </w:pPr>
      <w:r>
        <w:rPr>
          <w:rFonts w:ascii="Times New Roman" w:hAnsi="Times New Roman" w:cs="Times New Roman"/>
          <w:sz w:val="24"/>
        </w:rPr>
        <w:t>Constitution and Voting in the US</w:t>
      </w:r>
    </w:p>
    <w:p w:rsidR="0082436E" w:rsidRDefault="002E758B" w:rsidP="0082436E">
      <w:pPr>
        <w:spacing w:line="480" w:lineRule="auto"/>
        <w:ind w:firstLine="720"/>
        <w:jc w:val="center"/>
        <w:rPr>
          <w:rFonts w:ascii="Times New Roman" w:hAnsi="Times New Roman" w:cs="Times New Roman"/>
          <w:sz w:val="24"/>
        </w:rPr>
      </w:pPr>
      <w:r w:rsidRPr="0082436E">
        <w:rPr>
          <w:rFonts w:ascii="Times New Roman" w:hAnsi="Times New Roman" w:cs="Times New Roman"/>
          <w:sz w:val="24"/>
        </w:rPr>
        <w:t>Students Name</w:t>
      </w:r>
    </w:p>
    <w:p w:rsidR="00A06874" w:rsidRDefault="002E758B" w:rsidP="0082436E">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A06874" w:rsidRDefault="002E758B" w:rsidP="00A06874">
      <w:pPr>
        <w:spacing w:line="480" w:lineRule="auto"/>
        <w:ind w:firstLine="720"/>
        <w:jc w:val="center"/>
        <w:rPr>
          <w:rFonts w:ascii="Times New Roman" w:hAnsi="Times New Roman" w:cs="Times New Roman"/>
          <w:sz w:val="24"/>
        </w:rPr>
      </w:pPr>
      <w:r>
        <w:rPr>
          <w:rFonts w:ascii="Times New Roman" w:hAnsi="Times New Roman" w:cs="Times New Roman"/>
          <w:sz w:val="24"/>
        </w:rPr>
        <w:t>Date</w:t>
      </w:r>
      <w:r w:rsidR="0082436E">
        <w:rPr>
          <w:rFonts w:ascii="Times New Roman" w:hAnsi="Times New Roman" w:cs="Times New Roman"/>
          <w:sz w:val="24"/>
        </w:rPr>
        <w:t xml:space="preserve"> of Submission</w:t>
      </w:r>
    </w:p>
    <w:p w:rsidR="00A06874" w:rsidRDefault="00A06874" w:rsidP="00A76450">
      <w:pPr>
        <w:spacing w:line="480" w:lineRule="auto"/>
        <w:ind w:firstLine="720"/>
        <w:jc w:val="both"/>
        <w:rPr>
          <w:rFonts w:ascii="Times New Roman" w:hAnsi="Times New Roman" w:cs="Times New Roman"/>
          <w:sz w:val="24"/>
        </w:rPr>
      </w:pPr>
    </w:p>
    <w:p w:rsidR="00A06874" w:rsidRDefault="00A06874" w:rsidP="00A76450">
      <w:pPr>
        <w:spacing w:line="480" w:lineRule="auto"/>
        <w:ind w:firstLine="720"/>
        <w:jc w:val="both"/>
        <w:rPr>
          <w:rFonts w:ascii="Times New Roman" w:hAnsi="Times New Roman" w:cs="Times New Roman"/>
          <w:sz w:val="24"/>
        </w:rPr>
      </w:pPr>
    </w:p>
    <w:p w:rsidR="00A06874" w:rsidRDefault="00A06874" w:rsidP="00A76450">
      <w:pPr>
        <w:spacing w:line="480" w:lineRule="auto"/>
        <w:ind w:firstLine="720"/>
        <w:jc w:val="both"/>
        <w:rPr>
          <w:rFonts w:ascii="Times New Roman" w:hAnsi="Times New Roman" w:cs="Times New Roman"/>
          <w:sz w:val="24"/>
        </w:rPr>
      </w:pPr>
    </w:p>
    <w:p w:rsidR="00A06874" w:rsidRDefault="00A06874" w:rsidP="00A76450">
      <w:pPr>
        <w:spacing w:line="480" w:lineRule="auto"/>
        <w:ind w:firstLine="720"/>
        <w:jc w:val="both"/>
        <w:rPr>
          <w:rFonts w:ascii="Times New Roman" w:hAnsi="Times New Roman" w:cs="Times New Roman"/>
          <w:sz w:val="24"/>
        </w:rPr>
      </w:pPr>
    </w:p>
    <w:p w:rsidR="00A06874" w:rsidRDefault="00A06874" w:rsidP="0082436E">
      <w:pPr>
        <w:spacing w:line="480" w:lineRule="auto"/>
        <w:jc w:val="both"/>
        <w:rPr>
          <w:rFonts w:ascii="Times New Roman" w:hAnsi="Times New Roman" w:cs="Times New Roman"/>
          <w:sz w:val="24"/>
        </w:rPr>
      </w:pPr>
    </w:p>
    <w:p w:rsidR="0082436E" w:rsidRDefault="0082436E" w:rsidP="0082436E">
      <w:pPr>
        <w:spacing w:line="480" w:lineRule="auto"/>
        <w:jc w:val="both"/>
        <w:rPr>
          <w:rFonts w:ascii="Times New Roman" w:hAnsi="Times New Roman" w:cs="Times New Roman"/>
          <w:sz w:val="24"/>
        </w:rPr>
      </w:pPr>
    </w:p>
    <w:p w:rsidR="0082436E" w:rsidRDefault="0082436E" w:rsidP="0082436E">
      <w:pPr>
        <w:spacing w:line="480" w:lineRule="auto"/>
        <w:jc w:val="both"/>
        <w:rPr>
          <w:rFonts w:ascii="Times New Roman" w:hAnsi="Times New Roman" w:cs="Times New Roman"/>
          <w:sz w:val="24"/>
        </w:rPr>
      </w:pPr>
    </w:p>
    <w:p w:rsidR="0082436E" w:rsidRDefault="002E758B" w:rsidP="0082436E">
      <w:pPr>
        <w:spacing w:line="480" w:lineRule="auto"/>
        <w:jc w:val="center"/>
        <w:rPr>
          <w:rFonts w:ascii="Times New Roman" w:hAnsi="Times New Roman" w:cs="Times New Roman"/>
          <w:sz w:val="24"/>
        </w:rPr>
      </w:pPr>
      <w:r w:rsidRPr="0082436E">
        <w:rPr>
          <w:rFonts w:ascii="Times New Roman" w:hAnsi="Times New Roman" w:cs="Times New Roman"/>
          <w:sz w:val="24"/>
        </w:rPr>
        <w:lastRenderedPageBreak/>
        <w:t>Constitution and Voting in the US</w:t>
      </w:r>
    </w:p>
    <w:p w:rsidR="00A76450" w:rsidRDefault="002E758B" w:rsidP="0082436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Voting in the US is considered a basic and democratic human right for every citizen. </w:t>
      </w:r>
      <w:r w:rsidR="00E63997" w:rsidRPr="00A76450">
        <w:rPr>
          <w:rFonts w:ascii="Times New Roman" w:hAnsi="Times New Roman" w:cs="Times New Roman"/>
          <w:sz w:val="24"/>
        </w:rPr>
        <w:t xml:space="preserve">Everyone has a right to take part in a voting process taking place in his/ her </w:t>
      </w:r>
      <w:r>
        <w:rPr>
          <w:rFonts w:ascii="Times New Roman" w:hAnsi="Times New Roman" w:cs="Times New Roman"/>
          <w:sz w:val="24"/>
        </w:rPr>
        <w:t xml:space="preserve">state </w:t>
      </w:r>
      <w:r w:rsidR="00E63997" w:rsidRPr="00A76450">
        <w:rPr>
          <w:rFonts w:ascii="Times New Roman" w:hAnsi="Times New Roman" w:cs="Times New Roman"/>
          <w:sz w:val="24"/>
        </w:rPr>
        <w:t xml:space="preserve">either at the national level or at the regional levels as it enshrined in the United Nations Declaration on Human Rights, despite this right being internationally recognized, </w:t>
      </w:r>
      <w:r>
        <w:rPr>
          <w:rFonts w:ascii="Times New Roman" w:hAnsi="Times New Roman" w:cs="Times New Roman"/>
          <w:sz w:val="24"/>
        </w:rPr>
        <w:t xml:space="preserve">however in the US, no explicit right to vote in the US. </w:t>
      </w:r>
      <w:r w:rsidR="0081655A" w:rsidRPr="00A76450">
        <w:rPr>
          <w:rFonts w:ascii="Times New Roman" w:hAnsi="Times New Roman" w:cs="Times New Roman"/>
          <w:sz w:val="24"/>
        </w:rPr>
        <w:t>Consistently the most vulnerable groups in the US who do not have the compulsory right to vote include: non-American citizens, mentally challenged individuals, minors and young people, those who have committed a crime and others have who failed to get opportunities to avail themselves in their polling</w:t>
      </w:r>
      <w:r>
        <w:rPr>
          <w:rFonts w:ascii="Times New Roman" w:hAnsi="Times New Roman" w:cs="Times New Roman"/>
          <w:sz w:val="24"/>
        </w:rPr>
        <w:t xml:space="preserve"> stations due to various reason. Some states have failed to recognize those living ou</w:t>
      </w:r>
      <w:r w:rsidR="009F7940">
        <w:rPr>
          <w:rFonts w:ascii="Times New Roman" w:hAnsi="Times New Roman" w:cs="Times New Roman"/>
          <w:sz w:val="24"/>
        </w:rPr>
        <w:t>tside the US as eligible voters (</w:t>
      </w:r>
      <w:r w:rsidR="009F7940">
        <w:rPr>
          <w:rFonts w:ascii="Times New Roman" w:eastAsia="Times New Roman" w:hAnsi="Times New Roman" w:cs="Times New Roman"/>
          <w:sz w:val="24"/>
          <w:szCs w:val="24"/>
        </w:rPr>
        <w:t xml:space="preserve">Gillette, </w:t>
      </w:r>
      <w:r w:rsidR="00A06874" w:rsidRPr="00233FAB">
        <w:rPr>
          <w:rFonts w:ascii="Times New Roman" w:eastAsia="Times New Roman" w:hAnsi="Times New Roman" w:cs="Times New Roman"/>
          <w:sz w:val="24"/>
          <w:szCs w:val="24"/>
        </w:rPr>
        <w:t>2019).</w:t>
      </w:r>
    </w:p>
    <w:p w:rsidR="00A06874" w:rsidRDefault="002E758B" w:rsidP="00A76450">
      <w:pPr>
        <w:spacing w:line="480" w:lineRule="auto"/>
        <w:ind w:firstLine="720"/>
        <w:jc w:val="both"/>
        <w:rPr>
          <w:rFonts w:ascii="Times New Roman" w:hAnsi="Times New Roman" w:cs="Times New Roman"/>
          <w:sz w:val="24"/>
        </w:rPr>
      </w:pPr>
      <w:r w:rsidRPr="00A76450">
        <w:rPr>
          <w:rFonts w:ascii="Times New Roman" w:hAnsi="Times New Roman" w:cs="Times New Roman"/>
          <w:sz w:val="24"/>
        </w:rPr>
        <w:t>Basing my argum</w:t>
      </w:r>
      <w:r w:rsidRPr="00A76450">
        <w:rPr>
          <w:rFonts w:ascii="Times New Roman" w:hAnsi="Times New Roman" w:cs="Times New Roman"/>
          <w:sz w:val="24"/>
        </w:rPr>
        <w:t>ents on the wordings of the 19</w:t>
      </w:r>
      <w:r w:rsidRPr="00A76450">
        <w:rPr>
          <w:rFonts w:ascii="Times New Roman" w:hAnsi="Times New Roman" w:cs="Times New Roman"/>
          <w:sz w:val="24"/>
          <w:vertAlign w:val="superscript"/>
        </w:rPr>
        <w:t>th</w:t>
      </w:r>
      <w:r w:rsidRPr="00A76450">
        <w:rPr>
          <w:rFonts w:ascii="Times New Roman" w:hAnsi="Times New Roman" w:cs="Times New Roman"/>
          <w:sz w:val="24"/>
        </w:rPr>
        <w:t xml:space="preserve"> amendment, </w:t>
      </w:r>
      <w:r w:rsidR="00623330">
        <w:rPr>
          <w:rFonts w:ascii="Times New Roman" w:hAnsi="Times New Roman" w:cs="Times New Roman"/>
          <w:sz w:val="24"/>
        </w:rPr>
        <w:t>that</w:t>
      </w:r>
      <w:r w:rsidRPr="00A76450">
        <w:rPr>
          <w:rFonts w:ascii="Times New Roman" w:hAnsi="Times New Roman" w:cs="Times New Roman"/>
          <w:sz w:val="24"/>
        </w:rPr>
        <w:t xml:space="preserve"> prohibits the federal government and the states from denying the US citizens their right to vote based on their sex. The constitutional amendment states "the right of citizens of the United States to vote sh</w:t>
      </w:r>
      <w:r w:rsidRPr="00A76450">
        <w:rPr>
          <w:rFonts w:ascii="Times New Roman" w:hAnsi="Times New Roman" w:cs="Times New Roman"/>
          <w:sz w:val="24"/>
        </w:rPr>
        <w:t>all not be denied or abridged by the United States or by any State on account of sex" this amendment allowed women to participate in the voting processes within the United States</w:t>
      </w:r>
      <w:r w:rsidR="005C1DA4" w:rsidRPr="00A76450">
        <w:rPr>
          <w:rFonts w:ascii="Times New Roman" w:hAnsi="Times New Roman" w:cs="Times New Roman"/>
          <w:sz w:val="24"/>
        </w:rPr>
        <w:t xml:space="preserve"> consequently overruling the 1875 supreme court decision which had stated that states have no obligatory requirement to allow women to vote</w:t>
      </w:r>
      <w:r w:rsidR="009F7940">
        <w:rPr>
          <w:rFonts w:ascii="Times New Roman" w:eastAsia="Times New Roman" w:hAnsi="Times New Roman" w:cs="Times New Roman"/>
          <w:sz w:val="24"/>
          <w:szCs w:val="24"/>
        </w:rPr>
        <w:t xml:space="preserve"> Rose </w:t>
      </w:r>
      <w:r w:rsidRPr="00A06874">
        <w:rPr>
          <w:rFonts w:ascii="Times New Roman" w:eastAsia="Times New Roman" w:hAnsi="Times New Roman" w:cs="Times New Roman"/>
          <w:sz w:val="24"/>
          <w:szCs w:val="24"/>
        </w:rPr>
        <w:t>(2018</w:t>
      </w:r>
      <w:r w:rsidR="009F7940">
        <w:rPr>
          <w:rFonts w:ascii="Times New Roman" w:eastAsia="Times New Roman" w:hAnsi="Times New Roman" w:cs="Times New Roman"/>
          <w:sz w:val="24"/>
          <w:szCs w:val="24"/>
        </w:rPr>
        <w:t>)</w:t>
      </w:r>
      <w:r w:rsidRPr="00A76450">
        <w:rPr>
          <w:rFonts w:ascii="Times New Roman" w:hAnsi="Times New Roman" w:cs="Times New Roman"/>
          <w:sz w:val="24"/>
        </w:rPr>
        <w:t>, while the 13</w:t>
      </w:r>
      <w:r w:rsidRPr="00A76450">
        <w:rPr>
          <w:rFonts w:ascii="Times New Roman" w:hAnsi="Times New Roman" w:cs="Times New Roman"/>
          <w:sz w:val="24"/>
          <w:vertAlign w:val="superscript"/>
        </w:rPr>
        <w:t>th</w:t>
      </w:r>
      <w:r w:rsidRPr="00A76450">
        <w:rPr>
          <w:rFonts w:ascii="Times New Roman" w:hAnsi="Times New Roman" w:cs="Times New Roman"/>
          <w:sz w:val="24"/>
        </w:rPr>
        <w:t xml:space="preserve"> amendment</w:t>
      </w:r>
      <w:r w:rsidR="005C1DA4" w:rsidRPr="00A76450">
        <w:rPr>
          <w:rFonts w:ascii="Times New Roman" w:hAnsi="Times New Roman" w:cs="Times New Roman"/>
          <w:sz w:val="24"/>
        </w:rPr>
        <w:t xml:space="preserve"> </w:t>
      </w:r>
      <w:r w:rsidRPr="00A76450">
        <w:rPr>
          <w:rFonts w:ascii="Times New Roman" w:hAnsi="Times New Roman" w:cs="Times New Roman"/>
          <w:sz w:val="24"/>
        </w:rPr>
        <w:t xml:space="preserve">states that </w:t>
      </w:r>
      <w:r w:rsidR="005C1DA4" w:rsidRPr="00A76450">
        <w:rPr>
          <w:rFonts w:ascii="Times New Roman" w:hAnsi="Times New Roman" w:cs="Times New Roman"/>
          <w:sz w:val="24"/>
        </w:rPr>
        <w:t xml:space="preserve">there shall be slavery or involuntary service except in situations where a person has been legally convicted for a crime. </w:t>
      </w:r>
    </w:p>
    <w:p w:rsidR="00B31576" w:rsidRDefault="002E758B" w:rsidP="00A76450">
      <w:pPr>
        <w:spacing w:line="480" w:lineRule="auto"/>
        <w:ind w:firstLine="720"/>
        <w:jc w:val="both"/>
        <w:rPr>
          <w:rFonts w:ascii="Times New Roman" w:hAnsi="Times New Roman" w:cs="Times New Roman"/>
          <w:sz w:val="24"/>
        </w:rPr>
      </w:pPr>
      <w:r w:rsidRPr="00A76450">
        <w:rPr>
          <w:rFonts w:ascii="Times New Roman" w:hAnsi="Times New Roman" w:cs="Times New Roman"/>
          <w:sz w:val="24"/>
        </w:rPr>
        <w:t xml:space="preserve">Concerning an </w:t>
      </w:r>
      <w:r w:rsidRPr="00A76450">
        <w:rPr>
          <w:rFonts w:ascii="Times New Roman" w:hAnsi="Times New Roman" w:cs="Times New Roman"/>
          <w:sz w:val="24"/>
        </w:rPr>
        <w:t>individual’s right to vote in the</w:t>
      </w:r>
      <w:r w:rsidR="00A76450" w:rsidRPr="00A76450">
        <w:rPr>
          <w:rFonts w:ascii="Times New Roman" w:hAnsi="Times New Roman" w:cs="Times New Roman"/>
          <w:sz w:val="24"/>
        </w:rPr>
        <w:t xml:space="preserve"> US, no one should obstruct anyone </w:t>
      </w:r>
      <w:r w:rsidRPr="00A76450">
        <w:rPr>
          <w:rFonts w:ascii="Times New Roman" w:hAnsi="Times New Roman" w:cs="Times New Roman"/>
          <w:sz w:val="24"/>
        </w:rPr>
        <w:t xml:space="preserve">from participating in an electoral </w:t>
      </w:r>
      <w:r w:rsidR="00A76450" w:rsidRPr="00A76450">
        <w:rPr>
          <w:rFonts w:ascii="Times New Roman" w:hAnsi="Times New Roman" w:cs="Times New Roman"/>
          <w:sz w:val="24"/>
        </w:rPr>
        <w:t xml:space="preserve">process regardless of someone's sex, however, there are some groups as outlined above whose voting rights in the US have been capped; i.e. mentally challenged </w:t>
      </w:r>
      <w:r w:rsidR="00A76450" w:rsidRPr="00A76450">
        <w:rPr>
          <w:rFonts w:ascii="Times New Roman" w:hAnsi="Times New Roman" w:cs="Times New Roman"/>
          <w:sz w:val="24"/>
        </w:rPr>
        <w:lastRenderedPageBreak/>
        <w:t>individuals, non-US citizens among others.</w:t>
      </w:r>
      <w:r w:rsidR="00A76450">
        <w:rPr>
          <w:rFonts w:ascii="Times New Roman" w:hAnsi="Times New Roman" w:cs="Times New Roman"/>
          <w:sz w:val="24"/>
        </w:rPr>
        <w:t xml:space="preserve"> In the US approximately 5 million Americans </w:t>
      </w:r>
      <w:r w:rsidR="00623330">
        <w:rPr>
          <w:rFonts w:ascii="Times New Roman" w:hAnsi="Times New Roman" w:cs="Times New Roman"/>
          <w:sz w:val="24"/>
        </w:rPr>
        <w:t>convicted</w:t>
      </w:r>
      <w:r w:rsidR="00A76450">
        <w:rPr>
          <w:rFonts w:ascii="Times New Roman" w:hAnsi="Times New Roman" w:cs="Times New Roman"/>
          <w:sz w:val="24"/>
        </w:rPr>
        <w:t xml:space="preserve"> of felonies have been completely barred from voting.</w:t>
      </w:r>
    </w:p>
    <w:p w:rsidR="00623330" w:rsidRDefault="002E758B" w:rsidP="0082436E">
      <w:pPr>
        <w:spacing w:line="480" w:lineRule="auto"/>
        <w:ind w:firstLine="720"/>
        <w:jc w:val="both"/>
        <w:rPr>
          <w:rFonts w:ascii="Times New Roman" w:hAnsi="Times New Roman" w:cs="Times New Roman"/>
          <w:sz w:val="24"/>
        </w:rPr>
      </w:pPr>
      <w:r>
        <w:rPr>
          <w:rFonts w:ascii="Times New Roman" w:hAnsi="Times New Roman" w:cs="Times New Roman"/>
          <w:sz w:val="24"/>
        </w:rPr>
        <w:t>Consequently as ruled by the court in 2000, despite the government acknowledging the fundamental hum</w:t>
      </w:r>
      <w:r>
        <w:rPr>
          <w:rFonts w:ascii="Times New Roman" w:hAnsi="Times New Roman" w:cs="Times New Roman"/>
          <w:sz w:val="24"/>
        </w:rPr>
        <w:t xml:space="preserve">an right to vote, the </w:t>
      </w:r>
      <w:r w:rsidR="00B42AE9">
        <w:rPr>
          <w:rFonts w:ascii="Times New Roman" w:hAnsi="Times New Roman" w:cs="Times New Roman"/>
          <w:sz w:val="24"/>
        </w:rPr>
        <w:t>qualifications to be able to vote for the house of senate and representatives, however, lies with state decisions. The other part of the constitution that talks about voting are the constitutional amendment number 15 which talks about black suffrage, stating that the right of the United States citizens shall not be denied by the United States or by any</w:t>
      </w:r>
      <w:r w:rsidR="009F7940">
        <w:rPr>
          <w:rFonts w:ascii="Times New Roman" w:hAnsi="Times New Roman" w:cs="Times New Roman"/>
          <w:sz w:val="24"/>
        </w:rPr>
        <w:t xml:space="preserve"> particular state based on race and</w:t>
      </w:r>
      <w:r w:rsidR="00A06874" w:rsidRPr="00A06874">
        <w:rPr>
          <w:rFonts w:ascii="Times New Roman" w:eastAsia="Times New Roman" w:hAnsi="Times New Roman" w:cs="Times New Roman"/>
          <w:sz w:val="24"/>
          <w:szCs w:val="24"/>
        </w:rPr>
        <w:t xml:space="preserve"> </w:t>
      </w:r>
      <w:r w:rsidR="009F7940">
        <w:rPr>
          <w:rFonts w:ascii="Times New Roman" w:eastAsia="Times New Roman" w:hAnsi="Times New Roman" w:cs="Times New Roman"/>
          <w:sz w:val="24"/>
          <w:szCs w:val="24"/>
        </w:rPr>
        <w:t xml:space="preserve">(Lenard, </w:t>
      </w:r>
      <w:r w:rsidR="00A06874" w:rsidRPr="00A06874">
        <w:rPr>
          <w:rFonts w:ascii="Times New Roman" w:eastAsia="Times New Roman" w:hAnsi="Times New Roman" w:cs="Times New Roman"/>
          <w:sz w:val="24"/>
          <w:szCs w:val="24"/>
        </w:rPr>
        <w:t>2015).</w:t>
      </w:r>
    </w:p>
    <w:p w:rsidR="0082436E" w:rsidRDefault="002E758B" w:rsidP="0082436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the United States, Electoral College refers to an organized group of individuals </w:t>
      </w:r>
      <w:r>
        <w:rPr>
          <w:rFonts w:ascii="Times New Roman" w:hAnsi="Times New Roman" w:cs="Times New Roman"/>
          <w:sz w:val="24"/>
        </w:rPr>
        <w:t xml:space="preserve">who are charged with the mandate to vote for the president and the vice president. Members of the Electoral College are appointed by their respective parties in each state according to the population. The total number of people in the college is 538 and </w:t>
      </w:r>
      <w:r w:rsidR="008243B0">
        <w:rPr>
          <w:rFonts w:ascii="Times New Roman" w:hAnsi="Times New Roman" w:cs="Times New Roman"/>
          <w:sz w:val="24"/>
        </w:rPr>
        <w:t>an</w:t>
      </w:r>
      <w:r>
        <w:rPr>
          <w:rFonts w:ascii="Times New Roman" w:hAnsi="Times New Roman" w:cs="Times New Roman"/>
          <w:sz w:val="24"/>
        </w:rPr>
        <w:t xml:space="preserve"> absolute </w:t>
      </w:r>
      <w:r w:rsidR="008243B0">
        <w:rPr>
          <w:rFonts w:ascii="Times New Roman" w:hAnsi="Times New Roman" w:cs="Times New Roman"/>
          <w:sz w:val="24"/>
        </w:rPr>
        <w:t>majority of 270 electoral votes are required for one to be declared the winner. The number of Electoral College members each state is assigned is directly equivalent to the total population of that state.</w:t>
      </w:r>
      <w:r w:rsidR="00553C71">
        <w:rPr>
          <w:rFonts w:ascii="Times New Roman" w:hAnsi="Times New Roman" w:cs="Times New Roman"/>
          <w:sz w:val="24"/>
        </w:rPr>
        <w:t xml:space="preserve"> This kind of voting system was formed to ensure a feasible election method that is desirable and conforms to the republican form of government. The system was adopted to ensure the election of the most qualified president and the vice president. The winner of a state's popular vote wins each of its Electoral College votes with the only exception of </w:t>
      </w:r>
      <w:r w:rsidR="00553C71" w:rsidRPr="00553C71">
        <w:rPr>
          <w:rFonts w:ascii="Times New Roman" w:hAnsi="Times New Roman" w:cs="Times New Roman"/>
          <w:sz w:val="24"/>
        </w:rPr>
        <w:t>Maine and Nebraska</w:t>
      </w:r>
      <w:r>
        <w:rPr>
          <w:rFonts w:ascii="Times New Roman" w:hAnsi="Times New Roman" w:cs="Times New Roman"/>
          <w:sz w:val="24"/>
        </w:rPr>
        <w:t xml:space="preserve"> (</w:t>
      </w:r>
      <w:r>
        <w:rPr>
          <w:rFonts w:ascii="Times New Roman" w:eastAsia="Times New Roman" w:hAnsi="Times New Roman" w:cs="Times New Roman"/>
          <w:sz w:val="24"/>
          <w:szCs w:val="24"/>
        </w:rPr>
        <w:t xml:space="preserve">Colomer, </w:t>
      </w:r>
      <w:r w:rsidR="00A06874" w:rsidRPr="00A06874">
        <w:rPr>
          <w:rFonts w:ascii="Times New Roman" w:eastAsia="Times New Roman" w:hAnsi="Times New Roman" w:cs="Times New Roman"/>
          <w:sz w:val="24"/>
          <w:szCs w:val="24"/>
        </w:rPr>
        <w:t>2016</w:t>
      </w:r>
      <w:r w:rsidR="00A06874">
        <w:rPr>
          <w:rFonts w:ascii="Times New Roman" w:eastAsia="Times New Roman" w:hAnsi="Times New Roman" w:cs="Times New Roman"/>
          <w:sz w:val="24"/>
          <w:szCs w:val="24"/>
        </w:rPr>
        <w:t>)</w:t>
      </w:r>
    </w:p>
    <w:p w:rsidR="00553C71" w:rsidRDefault="002E758B" w:rsidP="0082436E">
      <w:pPr>
        <w:spacing w:line="480" w:lineRule="auto"/>
        <w:ind w:firstLine="720"/>
        <w:jc w:val="both"/>
        <w:rPr>
          <w:rFonts w:ascii="Times New Roman" w:hAnsi="Times New Roman" w:cs="Times New Roman"/>
          <w:sz w:val="24"/>
        </w:rPr>
      </w:pPr>
      <w:r>
        <w:rPr>
          <w:rFonts w:ascii="Times New Roman" w:hAnsi="Times New Roman" w:cs="Times New Roman"/>
          <w:sz w:val="24"/>
        </w:rPr>
        <w:t>Concerning whether th</w:t>
      </w:r>
      <w:r w:rsidR="00233FAB">
        <w:rPr>
          <w:rFonts w:ascii="Times New Roman" w:hAnsi="Times New Roman" w:cs="Times New Roman"/>
          <w:sz w:val="24"/>
        </w:rPr>
        <w:t>e system should be used further, I think the system of the Electoral College should be abolished and replaced by the direct popular vote to ensure candidates who are elected are decided directly by the national popular vote.</w:t>
      </w:r>
      <w:r w:rsidR="0082436E">
        <w:rPr>
          <w:rFonts w:ascii="Times New Roman" w:eastAsia="Times New Roman" w:hAnsi="Times New Roman" w:cs="Times New Roman"/>
          <w:sz w:val="24"/>
          <w:szCs w:val="24"/>
        </w:rPr>
        <w:t xml:space="preserve"> Edwards </w:t>
      </w:r>
      <w:r w:rsidR="00A06874" w:rsidRPr="00A06874">
        <w:rPr>
          <w:rFonts w:ascii="Times New Roman" w:eastAsia="Times New Roman" w:hAnsi="Times New Roman" w:cs="Times New Roman"/>
          <w:sz w:val="24"/>
          <w:szCs w:val="24"/>
        </w:rPr>
        <w:t>(2019</w:t>
      </w:r>
      <w:r w:rsidR="00A06874">
        <w:rPr>
          <w:rFonts w:ascii="Times New Roman" w:eastAsia="Times New Roman" w:hAnsi="Times New Roman" w:cs="Times New Roman"/>
          <w:sz w:val="24"/>
          <w:szCs w:val="24"/>
        </w:rPr>
        <w:t>)</w:t>
      </w:r>
      <w:r w:rsidR="0082436E">
        <w:rPr>
          <w:rFonts w:ascii="Times New Roman" w:eastAsia="Times New Roman" w:hAnsi="Times New Roman" w:cs="Times New Roman"/>
          <w:sz w:val="24"/>
          <w:szCs w:val="24"/>
        </w:rPr>
        <w:t>,</w:t>
      </w:r>
      <w:r w:rsidR="00A06874">
        <w:rPr>
          <w:rFonts w:ascii="Times New Roman" w:eastAsia="Times New Roman" w:hAnsi="Times New Roman" w:cs="Times New Roman"/>
          <w:sz w:val="24"/>
          <w:szCs w:val="24"/>
        </w:rPr>
        <w:t xml:space="preserve"> has noted</w:t>
      </w:r>
      <w:r w:rsidR="00A06874">
        <w:rPr>
          <w:rFonts w:ascii="Times New Roman" w:hAnsi="Times New Roman" w:cs="Times New Roman"/>
          <w:sz w:val="24"/>
        </w:rPr>
        <w:t xml:space="preserve"> that</w:t>
      </w:r>
      <w:r w:rsidR="00233FAB">
        <w:rPr>
          <w:rFonts w:ascii="Times New Roman" w:hAnsi="Times New Roman" w:cs="Times New Roman"/>
          <w:sz w:val="24"/>
        </w:rPr>
        <w:t xml:space="preserve"> in 18 </w:t>
      </w:r>
      <w:r w:rsidR="00233FAB">
        <w:rPr>
          <w:rFonts w:ascii="Times New Roman" w:hAnsi="Times New Roman" w:cs="Times New Roman"/>
          <w:sz w:val="24"/>
        </w:rPr>
        <w:lastRenderedPageBreak/>
        <w:t>elections between 1824 and 2000, presidents have been elected without the majority vote; this is against the popular wish of the people. Four notable presidents have been elected with fewer popular v</w:t>
      </w:r>
      <w:r w:rsidR="0082436E">
        <w:rPr>
          <w:rFonts w:ascii="Times New Roman" w:hAnsi="Times New Roman" w:cs="Times New Roman"/>
          <w:sz w:val="24"/>
        </w:rPr>
        <w:t xml:space="preserve">otes than their opponents, like </w:t>
      </w:r>
      <w:r w:rsidR="00233FAB">
        <w:rPr>
          <w:rFonts w:ascii="Times New Roman" w:hAnsi="Times New Roman" w:cs="Times New Roman"/>
          <w:sz w:val="24"/>
        </w:rPr>
        <w:t xml:space="preserve">George Bush, Benjamin Harrison, Rutherford Hayes and most notable Donald Trump who was beaten by over 3 million popular votes. My answer is therefore No.  </w:t>
      </w:r>
    </w:p>
    <w:p w:rsidR="00A76450" w:rsidRDefault="00A76450" w:rsidP="00A76450">
      <w:pPr>
        <w:spacing w:line="480" w:lineRule="auto"/>
        <w:ind w:firstLine="720"/>
        <w:jc w:val="both"/>
        <w:rPr>
          <w:rFonts w:ascii="Times New Roman" w:hAnsi="Times New Roman" w:cs="Times New Roman"/>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A06874" w:rsidRDefault="00A06874" w:rsidP="00233FAB">
      <w:pPr>
        <w:spacing w:line="480" w:lineRule="auto"/>
        <w:ind w:firstLine="720"/>
        <w:jc w:val="center"/>
        <w:rPr>
          <w:rFonts w:ascii="Times New Roman" w:hAnsi="Times New Roman" w:cs="Times New Roman"/>
          <w:b/>
          <w:sz w:val="24"/>
        </w:rPr>
      </w:pPr>
    </w:p>
    <w:p w:rsidR="0082436E" w:rsidRDefault="0082436E" w:rsidP="00233FAB">
      <w:pPr>
        <w:spacing w:line="480" w:lineRule="auto"/>
        <w:ind w:firstLine="720"/>
        <w:jc w:val="center"/>
        <w:rPr>
          <w:rFonts w:ascii="Times New Roman" w:hAnsi="Times New Roman" w:cs="Times New Roman"/>
          <w:b/>
          <w:sz w:val="24"/>
        </w:rPr>
      </w:pPr>
    </w:p>
    <w:p w:rsidR="0082436E" w:rsidRDefault="0082436E" w:rsidP="00233FAB">
      <w:pPr>
        <w:spacing w:line="480" w:lineRule="auto"/>
        <w:ind w:firstLine="720"/>
        <w:jc w:val="center"/>
        <w:rPr>
          <w:rFonts w:ascii="Times New Roman" w:hAnsi="Times New Roman" w:cs="Times New Roman"/>
          <w:b/>
          <w:sz w:val="24"/>
        </w:rPr>
      </w:pPr>
    </w:p>
    <w:p w:rsidR="0082436E" w:rsidRDefault="0082436E" w:rsidP="00233FAB">
      <w:pPr>
        <w:spacing w:line="480" w:lineRule="auto"/>
        <w:ind w:firstLine="720"/>
        <w:jc w:val="center"/>
        <w:rPr>
          <w:rFonts w:ascii="Times New Roman" w:hAnsi="Times New Roman" w:cs="Times New Roman"/>
          <w:b/>
          <w:sz w:val="24"/>
        </w:rPr>
      </w:pPr>
    </w:p>
    <w:p w:rsidR="00353F6A" w:rsidRPr="0082436E" w:rsidRDefault="002E758B" w:rsidP="0082436E">
      <w:pPr>
        <w:spacing w:line="480" w:lineRule="auto"/>
        <w:ind w:firstLine="720"/>
        <w:jc w:val="center"/>
        <w:rPr>
          <w:rFonts w:ascii="Times New Roman" w:hAnsi="Times New Roman" w:cs="Times New Roman"/>
          <w:b/>
          <w:sz w:val="24"/>
        </w:rPr>
      </w:pPr>
      <w:bookmarkStart w:id="0" w:name="_GoBack"/>
      <w:bookmarkEnd w:id="0"/>
      <w:r w:rsidRPr="00233FAB">
        <w:rPr>
          <w:rFonts w:ascii="Times New Roman" w:hAnsi="Times New Roman" w:cs="Times New Roman"/>
          <w:b/>
          <w:sz w:val="24"/>
        </w:rPr>
        <w:lastRenderedPageBreak/>
        <w:t>R</w:t>
      </w:r>
      <w:r>
        <w:rPr>
          <w:rFonts w:ascii="Times New Roman" w:hAnsi="Times New Roman" w:cs="Times New Roman"/>
          <w:b/>
          <w:sz w:val="24"/>
        </w:rPr>
        <w:t>eference</w:t>
      </w:r>
    </w:p>
    <w:p w:rsidR="0082436E" w:rsidRPr="00A06874" w:rsidRDefault="002E758B" w:rsidP="00353F6A">
      <w:pPr>
        <w:spacing w:after="0" w:line="480" w:lineRule="auto"/>
        <w:ind w:left="720" w:hanging="720"/>
        <w:rPr>
          <w:rFonts w:ascii="Times New Roman" w:eastAsia="Times New Roman" w:hAnsi="Times New Roman" w:cs="Times New Roman"/>
          <w:sz w:val="24"/>
          <w:szCs w:val="24"/>
        </w:rPr>
      </w:pPr>
      <w:r w:rsidRPr="00A06874">
        <w:rPr>
          <w:rFonts w:ascii="Times New Roman" w:eastAsia="Times New Roman" w:hAnsi="Times New Roman" w:cs="Times New Roman"/>
          <w:sz w:val="24"/>
          <w:szCs w:val="24"/>
        </w:rPr>
        <w:t xml:space="preserve">Colomer, J. (Ed.). (2016). </w:t>
      </w:r>
      <w:r w:rsidRPr="00A06874">
        <w:rPr>
          <w:rFonts w:ascii="Times New Roman" w:eastAsia="Times New Roman" w:hAnsi="Times New Roman" w:cs="Times New Roman"/>
          <w:i/>
          <w:iCs/>
          <w:sz w:val="24"/>
          <w:szCs w:val="24"/>
        </w:rPr>
        <w:t>The handbook of electoral system choice</w:t>
      </w:r>
      <w:r w:rsidRPr="00A06874">
        <w:rPr>
          <w:rFonts w:ascii="Times New Roman" w:eastAsia="Times New Roman" w:hAnsi="Times New Roman" w:cs="Times New Roman"/>
          <w:sz w:val="24"/>
          <w:szCs w:val="24"/>
        </w:rPr>
        <w:t>. Springer.</w:t>
      </w:r>
    </w:p>
    <w:p w:rsidR="0082436E" w:rsidRPr="00A06874" w:rsidRDefault="002E758B" w:rsidP="00353F6A">
      <w:pPr>
        <w:spacing w:after="0" w:line="480" w:lineRule="auto"/>
        <w:ind w:left="720" w:hanging="720"/>
        <w:rPr>
          <w:rFonts w:ascii="Times New Roman" w:eastAsia="Times New Roman" w:hAnsi="Times New Roman" w:cs="Times New Roman"/>
          <w:sz w:val="24"/>
          <w:szCs w:val="24"/>
        </w:rPr>
      </w:pPr>
      <w:r w:rsidRPr="00A06874">
        <w:rPr>
          <w:rFonts w:ascii="Times New Roman" w:eastAsia="Times New Roman" w:hAnsi="Times New Roman" w:cs="Times New Roman"/>
          <w:sz w:val="24"/>
          <w:szCs w:val="24"/>
        </w:rPr>
        <w:t xml:space="preserve">Edwards III, G. C. (2019). </w:t>
      </w:r>
      <w:r w:rsidRPr="00A06874">
        <w:rPr>
          <w:rFonts w:ascii="Times New Roman" w:eastAsia="Times New Roman" w:hAnsi="Times New Roman" w:cs="Times New Roman"/>
          <w:i/>
          <w:iCs/>
          <w:sz w:val="24"/>
          <w:szCs w:val="24"/>
        </w:rPr>
        <w:t>Why the Electoral College is bad for America</w:t>
      </w:r>
      <w:r w:rsidRPr="00A06874">
        <w:rPr>
          <w:rFonts w:ascii="Times New Roman" w:eastAsia="Times New Roman" w:hAnsi="Times New Roman" w:cs="Times New Roman"/>
          <w:sz w:val="24"/>
          <w:szCs w:val="24"/>
        </w:rPr>
        <w:t>. Yale University Press.</w:t>
      </w:r>
    </w:p>
    <w:p w:rsidR="0082436E" w:rsidRPr="00233FAB" w:rsidRDefault="002E758B" w:rsidP="00353F6A">
      <w:pPr>
        <w:spacing w:after="0" w:line="480" w:lineRule="auto"/>
        <w:ind w:left="720" w:hanging="720"/>
        <w:rPr>
          <w:rFonts w:ascii="Times New Roman" w:eastAsia="Times New Roman" w:hAnsi="Times New Roman" w:cs="Times New Roman"/>
          <w:sz w:val="24"/>
          <w:szCs w:val="24"/>
        </w:rPr>
      </w:pPr>
      <w:r w:rsidRPr="00233FAB">
        <w:rPr>
          <w:rFonts w:ascii="Times New Roman" w:eastAsia="Times New Roman" w:hAnsi="Times New Roman" w:cs="Times New Roman"/>
          <w:sz w:val="24"/>
          <w:szCs w:val="24"/>
        </w:rPr>
        <w:t xml:space="preserve">Gillette, W. (2019). </w:t>
      </w:r>
      <w:r w:rsidRPr="00233FAB">
        <w:rPr>
          <w:rFonts w:ascii="Times New Roman" w:eastAsia="Times New Roman" w:hAnsi="Times New Roman" w:cs="Times New Roman"/>
          <w:i/>
          <w:iCs/>
          <w:sz w:val="24"/>
          <w:szCs w:val="24"/>
        </w:rPr>
        <w:t xml:space="preserve">The Right to Vote: Politics and the Passage of </w:t>
      </w:r>
      <w:r w:rsidRPr="00233FAB">
        <w:rPr>
          <w:rFonts w:ascii="Times New Roman" w:eastAsia="Times New Roman" w:hAnsi="Times New Roman" w:cs="Times New Roman"/>
          <w:i/>
          <w:iCs/>
          <w:sz w:val="24"/>
          <w:szCs w:val="24"/>
        </w:rPr>
        <w:t>the Fifteenth Amendment</w:t>
      </w:r>
      <w:r w:rsidRPr="00233FAB">
        <w:rPr>
          <w:rFonts w:ascii="Times New Roman" w:eastAsia="Times New Roman" w:hAnsi="Times New Roman" w:cs="Times New Roman"/>
          <w:sz w:val="24"/>
          <w:szCs w:val="24"/>
        </w:rPr>
        <w:t>. JHU Press.</w:t>
      </w:r>
    </w:p>
    <w:p w:rsidR="0082436E" w:rsidRPr="00A06874" w:rsidRDefault="002E758B" w:rsidP="00353F6A">
      <w:pPr>
        <w:spacing w:after="0" w:line="480" w:lineRule="auto"/>
        <w:ind w:left="720" w:hanging="720"/>
        <w:rPr>
          <w:rFonts w:ascii="Times New Roman" w:eastAsia="Times New Roman" w:hAnsi="Times New Roman" w:cs="Times New Roman"/>
          <w:sz w:val="24"/>
          <w:szCs w:val="24"/>
        </w:rPr>
      </w:pPr>
      <w:r w:rsidRPr="00A06874">
        <w:rPr>
          <w:rFonts w:ascii="Times New Roman" w:eastAsia="Times New Roman" w:hAnsi="Times New Roman" w:cs="Times New Roman"/>
          <w:sz w:val="24"/>
          <w:szCs w:val="24"/>
        </w:rPr>
        <w:t xml:space="preserve">Lenard, P. T. (2015). Residence and the Right to Vote. </w:t>
      </w:r>
      <w:r w:rsidRPr="00A06874">
        <w:rPr>
          <w:rFonts w:ascii="Times New Roman" w:eastAsia="Times New Roman" w:hAnsi="Times New Roman" w:cs="Times New Roman"/>
          <w:i/>
          <w:iCs/>
          <w:sz w:val="24"/>
          <w:szCs w:val="24"/>
        </w:rPr>
        <w:t>Journal of International Migration and Integration</w:t>
      </w:r>
      <w:r w:rsidRPr="00A06874">
        <w:rPr>
          <w:rFonts w:ascii="Times New Roman" w:eastAsia="Times New Roman" w:hAnsi="Times New Roman" w:cs="Times New Roman"/>
          <w:sz w:val="24"/>
          <w:szCs w:val="24"/>
        </w:rPr>
        <w:t xml:space="preserve">, </w:t>
      </w:r>
      <w:r w:rsidRPr="00A06874">
        <w:rPr>
          <w:rFonts w:ascii="Times New Roman" w:eastAsia="Times New Roman" w:hAnsi="Times New Roman" w:cs="Times New Roman"/>
          <w:i/>
          <w:iCs/>
          <w:sz w:val="24"/>
          <w:szCs w:val="24"/>
        </w:rPr>
        <w:t>16</w:t>
      </w:r>
      <w:r w:rsidRPr="00A06874">
        <w:rPr>
          <w:rFonts w:ascii="Times New Roman" w:eastAsia="Times New Roman" w:hAnsi="Times New Roman" w:cs="Times New Roman"/>
          <w:sz w:val="24"/>
          <w:szCs w:val="24"/>
        </w:rPr>
        <w:t>(1), 119-132.</w:t>
      </w:r>
    </w:p>
    <w:p w:rsidR="0082436E" w:rsidRPr="00A06874" w:rsidRDefault="002E758B" w:rsidP="00353F6A">
      <w:pPr>
        <w:spacing w:after="0" w:line="480" w:lineRule="auto"/>
        <w:ind w:left="720" w:hanging="720"/>
        <w:rPr>
          <w:rFonts w:ascii="Times New Roman" w:eastAsia="Times New Roman" w:hAnsi="Times New Roman" w:cs="Times New Roman"/>
          <w:sz w:val="24"/>
          <w:szCs w:val="24"/>
        </w:rPr>
      </w:pPr>
      <w:r w:rsidRPr="00A06874">
        <w:rPr>
          <w:rFonts w:ascii="Times New Roman" w:eastAsia="Times New Roman" w:hAnsi="Times New Roman" w:cs="Times New Roman"/>
          <w:sz w:val="24"/>
          <w:szCs w:val="24"/>
        </w:rPr>
        <w:t>Rose, H. (2018). How the United States Supreme Court Diminished Constitutional Protections of the</w:t>
      </w:r>
      <w:r w:rsidRPr="00A06874">
        <w:rPr>
          <w:rFonts w:ascii="Times New Roman" w:eastAsia="Times New Roman" w:hAnsi="Times New Roman" w:cs="Times New Roman"/>
          <w:sz w:val="24"/>
          <w:szCs w:val="24"/>
        </w:rPr>
        <w:t xml:space="preserve"> Right to Vote and What Congress Can Do About It. </w:t>
      </w:r>
      <w:r w:rsidRPr="00A06874">
        <w:rPr>
          <w:rFonts w:ascii="Times New Roman" w:eastAsia="Times New Roman" w:hAnsi="Times New Roman" w:cs="Times New Roman"/>
          <w:i/>
          <w:iCs/>
          <w:sz w:val="24"/>
          <w:szCs w:val="24"/>
        </w:rPr>
        <w:t>Available at SSRN 3128568</w:t>
      </w:r>
      <w:r w:rsidRPr="00A06874">
        <w:rPr>
          <w:rFonts w:ascii="Times New Roman" w:eastAsia="Times New Roman" w:hAnsi="Times New Roman" w:cs="Times New Roman"/>
          <w:sz w:val="24"/>
          <w:szCs w:val="24"/>
        </w:rPr>
        <w:t>.</w:t>
      </w:r>
    </w:p>
    <w:sectPr w:rsidR="0082436E" w:rsidRPr="00A06874" w:rsidSect="00A068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58B" w:rsidRDefault="002E758B">
      <w:pPr>
        <w:spacing w:after="0" w:line="240" w:lineRule="auto"/>
      </w:pPr>
      <w:r>
        <w:separator/>
      </w:r>
    </w:p>
  </w:endnote>
  <w:endnote w:type="continuationSeparator" w:id="0">
    <w:p w:rsidR="002E758B" w:rsidRDefault="002E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58B" w:rsidRDefault="002E758B">
      <w:pPr>
        <w:spacing w:after="0" w:line="240" w:lineRule="auto"/>
      </w:pPr>
      <w:r>
        <w:separator/>
      </w:r>
    </w:p>
  </w:footnote>
  <w:footnote w:type="continuationSeparator" w:id="0">
    <w:p w:rsidR="002E758B" w:rsidRDefault="002E7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158602"/>
      <w:docPartObj>
        <w:docPartGallery w:val="Page Numbers (Top of Page)"/>
        <w:docPartUnique/>
      </w:docPartObj>
    </w:sdtPr>
    <w:sdtEndPr/>
    <w:sdtContent>
      <w:p w:rsidR="00A06874" w:rsidRPr="00A06874" w:rsidRDefault="002E758B" w:rsidP="00A06874">
        <w:pPr>
          <w:pStyle w:val="Header"/>
          <w:jc w:val="center"/>
          <w:rPr>
            <w:rFonts w:ascii="Times New Roman" w:hAnsi="Times New Roman" w:cs="Times New Roman"/>
            <w:sz w:val="24"/>
          </w:rPr>
        </w:pPr>
        <w:r w:rsidRPr="00A06874">
          <w:rPr>
            <w:rFonts w:ascii="Times New Roman" w:hAnsi="Times New Roman" w:cs="Times New Roman"/>
            <w:sz w:val="24"/>
          </w:rPr>
          <w:t>CONSTITUTION AND VOTING IN THE US</w:t>
        </w:r>
      </w:p>
      <w:p w:rsidR="00A06874" w:rsidRDefault="002E758B">
        <w:pPr>
          <w:pStyle w:val="Header"/>
          <w:jc w:val="right"/>
        </w:pPr>
        <w:r>
          <w:fldChar w:fldCharType="begin"/>
        </w:r>
        <w:r w:rsidR="00E67C98">
          <w:instrText xml:space="preserve"> PAGE   \* MERGEFORMAT </w:instrText>
        </w:r>
        <w:r>
          <w:fldChar w:fldCharType="separate"/>
        </w:r>
        <w:r w:rsidR="008F0418">
          <w:rPr>
            <w:noProof/>
          </w:rPr>
          <w:t>4</w:t>
        </w:r>
        <w:r>
          <w:rPr>
            <w:noProof/>
          </w:rPr>
          <w:fldChar w:fldCharType="end"/>
        </w:r>
      </w:p>
    </w:sdtContent>
  </w:sdt>
  <w:p w:rsidR="00A06874" w:rsidRDefault="00A068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158600"/>
      <w:docPartObj>
        <w:docPartGallery w:val="Page Numbers (Top of Page)"/>
        <w:docPartUnique/>
      </w:docPartObj>
    </w:sdtPr>
    <w:sdtEndPr/>
    <w:sdtContent>
      <w:p w:rsidR="00A06874" w:rsidRPr="00A06874" w:rsidRDefault="002E758B" w:rsidP="00A06874">
        <w:pPr>
          <w:pStyle w:val="Header"/>
          <w:jc w:val="center"/>
          <w:rPr>
            <w:rFonts w:ascii="Times New Roman" w:hAnsi="Times New Roman" w:cs="Times New Roman"/>
            <w:sz w:val="24"/>
          </w:rPr>
        </w:pPr>
        <w:r>
          <w:rPr>
            <w:rFonts w:ascii="Times New Roman" w:hAnsi="Times New Roman" w:cs="Times New Roman"/>
            <w:sz w:val="24"/>
          </w:rPr>
          <w:t>Running head</w:t>
        </w:r>
        <w:r w:rsidR="00E67C98" w:rsidRPr="00A06874">
          <w:rPr>
            <w:rFonts w:ascii="Times New Roman" w:hAnsi="Times New Roman" w:cs="Times New Roman"/>
            <w:sz w:val="24"/>
          </w:rPr>
          <w:t>: CONSTITUTION AND VOTING IN THE US</w:t>
        </w:r>
      </w:p>
      <w:p w:rsidR="00A06874" w:rsidRDefault="002E758B">
        <w:pPr>
          <w:pStyle w:val="Header"/>
          <w:jc w:val="right"/>
        </w:pPr>
        <w:r>
          <w:fldChar w:fldCharType="begin"/>
        </w:r>
        <w:r w:rsidR="00E67C98">
          <w:instrText xml:space="preserve"> PAGE   \* MERGEFORMAT </w:instrText>
        </w:r>
        <w:r>
          <w:fldChar w:fldCharType="separate"/>
        </w:r>
        <w:r w:rsidR="008F0418">
          <w:rPr>
            <w:noProof/>
          </w:rPr>
          <w:t>1</w:t>
        </w:r>
        <w:r>
          <w:rPr>
            <w:noProof/>
          </w:rPr>
          <w:fldChar w:fldCharType="end"/>
        </w:r>
      </w:p>
    </w:sdtContent>
  </w:sdt>
  <w:p w:rsidR="00A06874" w:rsidRDefault="00A068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997"/>
    <w:rsid w:val="00031F8B"/>
    <w:rsid w:val="00233FAB"/>
    <w:rsid w:val="002E758B"/>
    <w:rsid w:val="00353F6A"/>
    <w:rsid w:val="003B01A9"/>
    <w:rsid w:val="00553C71"/>
    <w:rsid w:val="00596C40"/>
    <w:rsid w:val="005C1DA4"/>
    <w:rsid w:val="00623330"/>
    <w:rsid w:val="0081655A"/>
    <w:rsid w:val="0082436E"/>
    <w:rsid w:val="008243B0"/>
    <w:rsid w:val="008F0418"/>
    <w:rsid w:val="009B2737"/>
    <w:rsid w:val="009F7940"/>
    <w:rsid w:val="00A06874"/>
    <w:rsid w:val="00A76450"/>
    <w:rsid w:val="00B31576"/>
    <w:rsid w:val="00B42AE9"/>
    <w:rsid w:val="00BD7F0B"/>
    <w:rsid w:val="00D73C8D"/>
    <w:rsid w:val="00DB51A1"/>
    <w:rsid w:val="00E63997"/>
    <w:rsid w:val="00E67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3C71"/>
    <w:rPr>
      <w:color w:val="0000FF" w:themeColor="hyperlink"/>
      <w:u w:val="single"/>
    </w:rPr>
  </w:style>
  <w:style w:type="paragraph" w:styleId="Header">
    <w:name w:val="header"/>
    <w:basedOn w:val="Normal"/>
    <w:link w:val="HeaderChar"/>
    <w:uiPriority w:val="99"/>
    <w:unhideWhenUsed/>
    <w:rsid w:val="00A06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874"/>
  </w:style>
  <w:style w:type="paragraph" w:styleId="Footer">
    <w:name w:val="footer"/>
    <w:basedOn w:val="Normal"/>
    <w:link w:val="FooterChar"/>
    <w:uiPriority w:val="99"/>
    <w:unhideWhenUsed/>
    <w:rsid w:val="00A06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874"/>
  </w:style>
  <w:style w:type="paragraph" w:styleId="BalloonText">
    <w:name w:val="Balloon Text"/>
    <w:basedOn w:val="Normal"/>
    <w:link w:val="BalloonTextChar"/>
    <w:uiPriority w:val="99"/>
    <w:semiHidden/>
    <w:unhideWhenUsed/>
    <w:rsid w:val="00A068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8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3C71"/>
    <w:rPr>
      <w:color w:val="0000FF" w:themeColor="hyperlink"/>
      <w:u w:val="single"/>
    </w:rPr>
  </w:style>
  <w:style w:type="paragraph" w:styleId="Header">
    <w:name w:val="header"/>
    <w:basedOn w:val="Normal"/>
    <w:link w:val="HeaderChar"/>
    <w:uiPriority w:val="99"/>
    <w:unhideWhenUsed/>
    <w:rsid w:val="00A06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874"/>
  </w:style>
  <w:style w:type="paragraph" w:styleId="Footer">
    <w:name w:val="footer"/>
    <w:basedOn w:val="Normal"/>
    <w:link w:val="FooterChar"/>
    <w:uiPriority w:val="99"/>
    <w:unhideWhenUsed/>
    <w:rsid w:val="00A06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874"/>
  </w:style>
  <w:style w:type="paragraph" w:styleId="BalloonText">
    <w:name w:val="Balloon Text"/>
    <w:basedOn w:val="Normal"/>
    <w:link w:val="BalloonTextChar"/>
    <w:uiPriority w:val="99"/>
    <w:semiHidden/>
    <w:unhideWhenUsed/>
    <w:rsid w:val="00A068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8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Windows User</cp:lastModifiedBy>
  <cp:revision>2</cp:revision>
  <dcterms:created xsi:type="dcterms:W3CDTF">2019-11-23T23:49:00Z</dcterms:created>
  <dcterms:modified xsi:type="dcterms:W3CDTF">2019-11-23T23:49:00Z</dcterms:modified>
</cp:coreProperties>
</file>